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E385" w14:textId="3EA30345" w:rsidR="007108BE" w:rsidRDefault="002C58AF" w:rsidP="00962514">
      <w:pPr>
        <w:ind w:firstLine="0"/>
        <w:jc w:val="center"/>
        <w:rPr>
          <w:rFonts w:ascii="Impact" w:hAnsi="Impact"/>
          <w:color w:val="CC0000"/>
          <w:sz w:val="76"/>
          <w:szCs w:val="76"/>
        </w:rPr>
      </w:pPr>
      <w:r w:rsidRPr="00941BBF">
        <w:rPr>
          <w:b/>
          <w:noProof/>
          <w:sz w:val="76"/>
          <w:szCs w:val="76"/>
        </w:rPr>
        <w:drawing>
          <wp:anchor distT="0" distB="0" distL="114300" distR="114300" simplePos="0" relativeHeight="251659264" behindDoc="1" locked="0" layoutInCell="1" allowOverlap="1" wp14:anchorId="681DCCA2" wp14:editId="77353CDB">
            <wp:simplePos x="0" y="0"/>
            <wp:positionH relativeFrom="margin">
              <wp:posOffset>788670</wp:posOffset>
            </wp:positionH>
            <wp:positionV relativeFrom="paragraph">
              <wp:posOffset>566420</wp:posOffset>
            </wp:positionV>
            <wp:extent cx="923544" cy="822960"/>
            <wp:effectExtent l="0" t="0" r="0" b="0"/>
            <wp:wrapNone/>
            <wp:docPr id="1" name="Picture 1" descr="C:\Users\lkeach\AppData\Local\Microsoft\Windows\Temporary Internet Files\Content.IE5\WC2K4DC0\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each\AppData\Local\Microsoft\Windows\Temporary Internet Files\Content.IE5\WC2K4DC0\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BE" w:rsidRPr="00941BBF">
        <w:rPr>
          <w:rFonts w:ascii="Impact" w:hAnsi="Impact"/>
          <w:color w:val="CC0000"/>
          <w:sz w:val="76"/>
          <w:szCs w:val="76"/>
        </w:rPr>
        <w:t>Exciting News!</w:t>
      </w:r>
    </w:p>
    <w:p w14:paraId="55AA6B9F" w14:textId="67ABB217" w:rsidR="00D22461" w:rsidRDefault="00D22461" w:rsidP="00962514">
      <w:pPr>
        <w:ind w:firstLine="0"/>
        <w:jc w:val="center"/>
        <w:rPr>
          <w:rFonts w:ascii="Impact" w:hAnsi="Impact"/>
          <w:color w:val="CC0000"/>
          <w:sz w:val="16"/>
          <w:szCs w:val="16"/>
        </w:rPr>
      </w:pPr>
    </w:p>
    <w:p w14:paraId="15756F27" w14:textId="0C56F2E4" w:rsidR="002C58AF" w:rsidRPr="00D22461" w:rsidRDefault="002C58AF" w:rsidP="00962514">
      <w:pPr>
        <w:ind w:firstLine="0"/>
        <w:jc w:val="center"/>
        <w:rPr>
          <w:rFonts w:ascii="Impact" w:hAnsi="Impact"/>
          <w:color w:val="CC0000"/>
          <w:sz w:val="16"/>
          <w:szCs w:val="16"/>
        </w:rPr>
      </w:pPr>
    </w:p>
    <w:p w14:paraId="354BD5A3" w14:textId="3ADDB557" w:rsidR="00742270" w:rsidRPr="00962514" w:rsidRDefault="00941BBF" w:rsidP="00941BBF">
      <w:pPr>
        <w:ind w:firstLine="0"/>
        <w:rPr>
          <w:rFonts w:ascii="Rockwell Extra Bold" w:hAnsi="Rockwell Extra Bold"/>
          <w:color w:val="0000CC"/>
          <w:sz w:val="72"/>
          <w:szCs w:val="72"/>
        </w:rPr>
      </w:pPr>
      <w:r>
        <w:rPr>
          <w:rFonts w:ascii="Impact" w:hAnsi="Impact"/>
          <w:color w:val="CC0000"/>
          <w:sz w:val="16"/>
          <w:szCs w:val="16"/>
        </w:rPr>
        <w:t xml:space="preserve">                                                                                           </w:t>
      </w:r>
      <w:r w:rsidR="00742270" w:rsidRPr="00962514">
        <w:rPr>
          <w:rFonts w:ascii="Rockwell Extra Bold" w:hAnsi="Rockwell Extra Bold"/>
          <w:color w:val="0000CC"/>
          <w:sz w:val="72"/>
          <w:szCs w:val="72"/>
        </w:rPr>
        <w:t>Sign-On Bonus</w:t>
      </w:r>
    </w:p>
    <w:p w14:paraId="5C615BEF" w14:textId="77777777" w:rsidR="00DB3B2F" w:rsidRPr="00AE23C1" w:rsidRDefault="00DB3B2F" w:rsidP="00D402DD">
      <w:pPr>
        <w:ind w:firstLine="0"/>
        <w:jc w:val="center"/>
        <w:rPr>
          <w:rFonts w:ascii="Rockwell Extra Bold" w:hAnsi="Rockwell Extra Bold"/>
          <w:color w:val="800080"/>
        </w:rPr>
      </w:pPr>
    </w:p>
    <w:p w14:paraId="38E45893" w14:textId="3731E1A8" w:rsidR="008A67FE" w:rsidRDefault="000D476E" w:rsidP="00742270">
      <w:pPr>
        <w:tabs>
          <w:tab w:val="center" w:pos="5953"/>
        </w:tabs>
        <w:ind w:firstLine="0"/>
        <w:jc w:val="center"/>
        <w:rPr>
          <w:rFonts w:ascii="Rockwell Extra Bold" w:hAnsi="Rockwell Extra Bold"/>
          <w:sz w:val="44"/>
          <w:szCs w:val="44"/>
        </w:rPr>
      </w:pPr>
      <w:r w:rsidRPr="00962514">
        <w:rPr>
          <w:rFonts w:ascii="Rockwell Extra Bold" w:hAnsi="Rockwell Extra Bold"/>
          <w:color w:val="D60093"/>
          <w:sz w:val="48"/>
          <w:szCs w:val="48"/>
        </w:rPr>
        <w:t>$2,500</w:t>
      </w:r>
      <w:r w:rsidRPr="008A67FE">
        <w:rPr>
          <w:rFonts w:ascii="Rockwell Extra Bold" w:hAnsi="Rockwell Extra Bold"/>
          <w:sz w:val="44"/>
          <w:szCs w:val="44"/>
        </w:rPr>
        <w:t xml:space="preserve"> </w:t>
      </w:r>
      <w:r w:rsidRPr="00962514">
        <w:rPr>
          <w:rFonts w:ascii="Rockwell Extra Bold" w:hAnsi="Rockwell Extra Bold"/>
          <w:sz w:val="44"/>
          <w:szCs w:val="44"/>
        </w:rPr>
        <w:t>for Full-Time RNs</w:t>
      </w:r>
    </w:p>
    <w:p w14:paraId="0847C4DD" w14:textId="1AB8A6D1" w:rsidR="00742270" w:rsidRPr="00962514" w:rsidRDefault="000D476E" w:rsidP="00742270">
      <w:pPr>
        <w:tabs>
          <w:tab w:val="center" w:pos="5953"/>
        </w:tabs>
        <w:ind w:firstLine="0"/>
        <w:jc w:val="center"/>
        <w:rPr>
          <w:rFonts w:ascii="Rockwell Extra Bold" w:hAnsi="Rockwell Extra Bold"/>
          <w:sz w:val="36"/>
          <w:szCs w:val="36"/>
        </w:rPr>
      </w:pPr>
      <w:r w:rsidRPr="00962514">
        <w:rPr>
          <w:rFonts w:ascii="Rockwell Extra Bold" w:hAnsi="Rockwell Extra Bold"/>
          <w:sz w:val="36"/>
          <w:szCs w:val="36"/>
        </w:rPr>
        <w:t>(Hired Aug. 9 – Nov. 11)</w:t>
      </w:r>
    </w:p>
    <w:p w14:paraId="7B115D02" w14:textId="77777777" w:rsidR="00D402DD" w:rsidRPr="00D402DD" w:rsidRDefault="00D402DD" w:rsidP="00742270">
      <w:pPr>
        <w:tabs>
          <w:tab w:val="center" w:pos="5953"/>
        </w:tabs>
        <w:ind w:firstLine="0"/>
        <w:jc w:val="center"/>
        <w:rPr>
          <w:rFonts w:ascii="Rockwell Extra Bold" w:hAnsi="Rockwell Extra Bold"/>
          <w:sz w:val="24"/>
          <w:szCs w:val="24"/>
        </w:rPr>
      </w:pPr>
    </w:p>
    <w:p w14:paraId="53B4D7CE" w14:textId="4F599264" w:rsidR="000D476E" w:rsidRPr="00962514" w:rsidRDefault="000D476E" w:rsidP="00410204">
      <w:pPr>
        <w:tabs>
          <w:tab w:val="center" w:pos="5953"/>
        </w:tabs>
        <w:ind w:firstLine="0"/>
        <w:jc w:val="center"/>
        <w:rPr>
          <w:rFonts w:ascii="Rockwell Extra Bold" w:hAnsi="Rockwell Extra Bold"/>
          <w:sz w:val="36"/>
          <w:szCs w:val="36"/>
        </w:rPr>
      </w:pPr>
      <w:r w:rsidRPr="00962514">
        <w:rPr>
          <w:rFonts w:ascii="Rockwell Extra Bold" w:hAnsi="Rockwell Extra Bold"/>
          <w:color w:val="D60093"/>
          <w:sz w:val="48"/>
          <w:szCs w:val="48"/>
        </w:rPr>
        <w:t>$350</w:t>
      </w:r>
      <w:r w:rsidRPr="00410204">
        <w:rPr>
          <w:rFonts w:ascii="Rockwell Extra Bold" w:hAnsi="Rockwell Extra Bold"/>
          <w:color w:val="D60093"/>
          <w:sz w:val="44"/>
          <w:szCs w:val="44"/>
        </w:rPr>
        <w:t xml:space="preserve"> </w:t>
      </w:r>
      <w:r w:rsidRPr="00410204">
        <w:rPr>
          <w:rFonts w:ascii="Rockwell Extra Bold" w:hAnsi="Rockwell Extra Bold"/>
          <w:sz w:val="44"/>
          <w:szCs w:val="44"/>
        </w:rPr>
        <w:t>for Full-Time Positions</w:t>
      </w:r>
      <w:r w:rsidR="00D402DD" w:rsidRPr="00410204">
        <w:rPr>
          <w:rFonts w:ascii="Rockwell Extra Bold" w:hAnsi="Rockwell Extra Bold"/>
          <w:sz w:val="44"/>
          <w:szCs w:val="44"/>
        </w:rPr>
        <w:t xml:space="preserve"> Listed</w:t>
      </w:r>
      <w:r w:rsidR="00410204">
        <w:rPr>
          <w:rFonts w:ascii="Rockwell Extra Bold" w:hAnsi="Rockwell Extra Bold"/>
          <w:sz w:val="44"/>
          <w:szCs w:val="44"/>
        </w:rPr>
        <w:t xml:space="preserve"> Below</w:t>
      </w:r>
      <w:r w:rsidR="00D402DD" w:rsidRPr="00410204">
        <w:rPr>
          <w:rFonts w:ascii="Rockwell Extra Bold" w:hAnsi="Rockwell Extra Bold"/>
          <w:sz w:val="44"/>
          <w:szCs w:val="44"/>
        </w:rPr>
        <w:t xml:space="preserve"> </w:t>
      </w:r>
      <w:r w:rsidRPr="00962514">
        <w:rPr>
          <w:rFonts w:ascii="Rockwell Extra Bold" w:hAnsi="Rockwell Extra Bold"/>
          <w:sz w:val="36"/>
          <w:szCs w:val="36"/>
        </w:rPr>
        <w:t xml:space="preserve">(Hired Aug. </w:t>
      </w:r>
      <w:r w:rsidR="00A35887">
        <w:rPr>
          <w:rFonts w:ascii="Rockwell Extra Bold" w:hAnsi="Rockwell Extra Bold"/>
          <w:sz w:val="36"/>
          <w:szCs w:val="36"/>
        </w:rPr>
        <w:t>9</w:t>
      </w:r>
      <w:r w:rsidRPr="00962514">
        <w:rPr>
          <w:rFonts w:ascii="Rockwell Extra Bold" w:hAnsi="Rockwell Extra Bold"/>
          <w:sz w:val="36"/>
          <w:szCs w:val="36"/>
        </w:rPr>
        <w:t xml:space="preserve"> – </w:t>
      </w:r>
      <w:r w:rsidR="004E7130">
        <w:rPr>
          <w:rFonts w:ascii="Rockwell Extra Bold" w:hAnsi="Rockwell Extra Bold"/>
          <w:sz w:val="36"/>
          <w:szCs w:val="36"/>
        </w:rPr>
        <w:t>Dec</w:t>
      </w:r>
      <w:r w:rsidRPr="00962514">
        <w:rPr>
          <w:rFonts w:ascii="Rockwell Extra Bold" w:hAnsi="Rockwell Extra Bold"/>
          <w:sz w:val="36"/>
          <w:szCs w:val="36"/>
        </w:rPr>
        <w:t>. 11)</w:t>
      </w:r>
    </w:p>
    <w:tbl>
      <w:tblPr>
        <w:tblStyle w:val="TableGrid"/>
        <w:tblpPr w:leftFromText="180" w:rightFromText="180" w:vertAnchor="text" w:horzAnchor="margin" w:tblpY="135"/>
        <w:tblW w:w="11250" w:type="dxa"/>
        <w:tblLook w:val="04A0" w:firstRow="1" w:lastRow="0" w:firstColumn="1" w:lastColumn="0" w:noHBand="0" w:noVBand="1"/>
      </w:tblPr>
      <w:tblGrid>
        <w:gridCol w:w="5449"/>
        <w:gridCol w:w="5801"/>
      </w:tblGrid>
      <w:tr w:rsidR="00A35887" w14:paraId="2137E3FB" w14:textId="77777777" w:rsidTr="00A35887">
        <w:tc>
          <w:tcPr>
            <w:tcW w:w="5449" w:type="dxa"/>
          </w:tcPr>
          <w:p w14:paraId="53FF7D41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Anesthesia Tech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- </w:t>
            </w:r>
            <w:r w:rsidRPr="00D402DD">
              <w:rPr>
                <w:rFonts w:ascii="Rockwell Extra Bold" w:hAnsi="Rockwell Extra Bold"/>
                <w:sz w:val="24"/>
                <w:szCs w:val="24"/>
              </w:rPr>
              <w:t>All Levels</w:t>
            </w:r>
          </w:p>
        </w:tc>
        <w:tc>
          <w:tcPr>
            <w:tcW w:w="5801" w:type="dxa"/>
          </w:tcPr>
          <w:p w14:paraId="0B74F717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Patient Access Rep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- </w:t>
            </w:r>
            <w:r w:rsidRPr="00D402DD">
              <w:rPr>
                <w:rFonts w:ascii="Rockwell Extra Bold" w:hAnsi="Rockwell Extra Bold"/>
                <w:sz w:val="24"/>
                <w:szCs w:val="24"/>
              </w:rPr>
              <w:t>All Levels</w:t>
            </w:r>
          </w:p>
        </w:tc>
      </w:tr>
      <w:tr w:rsidR="00A35887" w14:paraId="79FF3059" w14:textId="77777777" w:rsidTr="00A35887">
        <w:tc>
          <w:tcPr>
            <w:tcW w:w="5449" w:type="dxa"/>
          </w:tcPr>
          <w:p w14:paraId="7831D79E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Cardiovascular Tech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- </w:t>
            </w:r>
            <w:r w:rsidRPr="00D402DD">
              <w:rPr>
                <w:rFonts w:ascii="Rockwell Extra Bold" w:hAnsi="Rockwell Extra Bold"/>
                <w:sz w:val="24"/>
                <w:szCs w:val="24"/>
              </w:rPr>
              <w:t>All Levels</w:t>
            </w:r>
          </w:p>
        </w:tc>
        <w:tc>
          <w:tcPr>
            <w:tcW w:w="5801" w:type="dxa"/>
          </w:tcPr>
          <w:p w14:paraId="2B29B486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Patient Care Tech</w:t>
            </w:r>
          </w:p>
        </w:tc>
      </w:tr>
      <w:tr w:rsidR="00A35887" w14:paraId="1057A37B" w14:textId="77777777" w:rsidTr="00A35887">
        <w:tc>
          <w:tcPr>
            <w:tcW w:w="5449" w:type="dxa"/>
          </w:tcPr>
          <w:p w14:paraId="4DEEC4F6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Cardiovascular Tech – EP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- </w:t>
            </w:r>
            <w:r w:rsidRPr="00D402DD">
              <w:rPr>
                <w:rFonts w:ascii="Rockwell Extra Bold" w:hAnsi="Rockwell Extra Bold"/>
                <w:sz w:val="24"/>
                <w:szCs w:val="24"/>
              </w:rPr>
              <w:t>All Levels</w:t>
            </w:r>
          </w:p>
        </w:tc>
        <w:tc>
          <w:tcPr>
            <w:tcW w:w="5801" w:type="dxa"/>
          </w:tcPr>
          <w:p w14:paraId="5C06EA4E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Pharmacy Tech</w:t>
            </w:r>
          </w:p>
        </w:tc>
      </w:tr>
      <w:tr w:rsidR="00A35887" w14:paraId="34328F8A" w14:textId="77777777" w:rsidTr="00A35887">
        <w:tc>
          <w:tcPr>
            <w:tcW w:w="5449" w:type="dxa"/>
          </w:tcPr>
          <w:p w14:paraId="0D2763CD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CNA</w:t>
            </w:r>
          </w:p>
        </w:tc>
        <w:tc>
          <w:tcPr>
            <w:tcW w:w="5801" w:type="dxa"/>
          </w:tcPr>
          <w:p w14:paraId="3B2C7934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Phlebotomist</w:t>
            </w:r>
          </w:p>
        </w:tc>
      </w:tr>
      <w:tr w:rsidR="00A35887" w14:paraId="1BDAB8AE" w14:textId="77777777" w:rsidTr="00A35887">
        <w:tc>
          <w:tcPr>
            <w:tcW w:w="5449" w:type="dxa"/>
          </w:tcPr>
          <w:p w14:paraId="12B97E32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ED Tech</w:t>
            </w:r>
          </w:p>
        </w:tc>
        <w:tc>
          <w:tcPr>
            <w:tcW w:w="5801" w:type="dxa"/>
          </w:tcPr>
          <w:p w14:paraId="712B0E91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Restorative Aide</w:t>
            </w:r>
          </w:p>
        </w:tc>
      </w:tr>
      <w:tr w:rsidR="00A35887" w14:paraId="60CCE680" w14:textId="77777777" w:rsidTr="00A35887">
        <w:tc>
          <w:tcPr>
            <w:tcW w:w="5449" w:type="dxa"/>
          </w:tcPr>
          <w:p w14:paraId="30EBA32F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EVS</w:t>
            </w:r>
          </w:p>
        </w:tc>
        <w:tc>
          <w:tcPr>
            <w:tcW w:w="5801" w:type="dxa"/>
          </w:tcPr>
          <w:p w14:paraId="5AE00FD9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Sterile Processing Tech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- </w:t>
            </w:r>
            <w:r w:rsidRPr="00D402DD">
              <w:rPr>
                <w:rFonts w:ascii="Rockwell Extra Bold" w:hAnsi="Rockwell Extra Bold"/>
                <w:sz w:val="24"/>
                <w:szCs w:val="24"/>
              </w:rPr>
              <w:t>All Levels</w:t>
            </w:r>
          </w:p>
        </w:tc>
      </w:tr>
      <w:tr w:rsidR="00A35887" w14:paraId="339ECC54" w14:textId="77777777" w:rsidTr="00A35887">
        <w:tc>
          <w:tcPr>
            <w:tcW w:w="5449" w:type="dxa"/>
          </w:tcPr>
          <w:p w14:paraId="2FB3A134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Food Service Worker I &amp; II</w:t>
            </w:r>
          </w:p>
        </w:tc>
        <w:tc>
          <w:tcPr>
            <w:tcW w:w="5801" w:type="dxa"/>
          </w:tcPr>
          <w:p w14:paraId="193C2687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Surgical Tech</w:t>
            </w:r>
            <w:r>
              <w:rPr>
                <w:rFonts w:ascii="Rockwell Extra Bold" w:hAnsi="Rockwell Extra Bold"/>
                <w:sz w:val="24"/>
                <w:szCs w:val="24"/>
              </w:rPr>
              <w:t xml:space="preserve"> - </w:t>
            </w:r>
            <w:r w:rsidRPr="00D402DD">
              <w:rPr>
                <w:rFonts w:ascii="Rockwell Extra Bold" w:hAnsi="Rockwell Extra Bold"/>
                <w:sz w:val="24"/>
                <w:szCs w:val="24"/>
              </w:rPr>
              <w:t>All Levels</w:t>
            </w:r>
          </w:p>
        </w:tc>
      </w:tr>
      <w:tr w:rsidR="00A35887" w14:paraId="3113ECFC" w14:textId="77777777" w:rsidTr="00A35887">
        <w:tc>
          <w:tcPr>
            <w:tcW w:w="5449" w:type="dxa"/>
          </w:tcPr>
          <w:p w14:paraId="6E1190B3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Nurse Attendant</w:t>
            </w:r>
          </w:p>
        </w:tc>
        <w:tc>
          <w:tcPr>
            <w:tcW w:w="5801" w:type="dxa"/>
          </w:tcPr>
          <w:p w14:paraId="32E9093B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Unit Tech</w:t>
            </w:r>
          </w:p>
        </w:tc>
      </w:tr>
      <w:tr w:rsidR="00A35887" w14:paraId="4D714D64" w14:textId="77777777" w:rsidTr="00A35887">
        <w:trPr>
          <w:gridAfter w:val="1"/>
          <w:wAfter w:w="5801" w:type="dxa"/>
        </w:trPr>
        <w:tc>
          <w:tcPr>
            <w:tcW w:w="5449" w:type="dxa"/>
          </w:tcPr>
          <w:p w14:paraId="64773D23" w14:textId="77777777" w:rsidR="00A35887" w:rsidRPr="00D402DD" w:rsidRDefault="00A35887" w:rsidP="00A35887">
            <w:pPr>
              <w:tabs>
                <w:tab w:val="center" w:pos="5953"/>
              </w:tabs>
              <w:ind w:firstLine="0"/>
              <w:rPr>
                <w:rFonts w:ascii="Rockwell Extra Bold" w:hAnsi="Rockwell Extra Bold"/>
                <w:sz w:val="24"/>
                <w:szCs w:val="24"/>
              </w:rPr>
            </w:pPr>
            <w:r w:rsidRPr="00D402DD">
              <w:rPr>
                <w:rFonts w:ascii="Rockwell Extra Bold" w:hAnsi="Rockwell Extra Bold"/>
                <w:sz w:val="24"/>
                <w:szCs w:val="24"/>
              </w:rPr>
              <w:t>Nurse Tech</w:t>
            </w:r>
          </w:p>
        </w:tc>
      </w:tr>
    </w:tbl>
    <w:p w14:paraId="1DF9358C" w14:textId="77777777" w:rsidR="00410204" w:rsidRPr="00962514" w:rsidRDefault="00410204" w:rsidP="00410204">
      <w:pPr>
        <w:tabs>
          <w:tab w:val="center" w:pos="5953"/>
        </w:tabs>
        <w:ind w:firstLine="0"/>
        <w:jc w:val="center"/>
        <w:rPr>
          <w:rFonts w:ascii="Rockwell Extra Bold" w:hAnsi="Rockwell Extra Bold"/>
          <w:sz w:val="16"/>
          <w:szCs w:val="16"/>
        </w:rPr>
      </w:pPr>
    </w:p>
    <w:p w14:paraId="5287B924" w14:textId="77777777" w:rsidR="00742270" w:rsidRPr="00962514" w:rsidRDefault="00742270" w:rsidP="00B32FA0">
      <w:pPr>
        <w:ind w:firstLine="0"/>
        <w:rPr>
          <w:rFonts w:ascii="Rockwell Extra Bold" w:hAnsi="Rockwell Extra Bold"/>
          <w:color w:val="008000"/>
          <w:sz w:val="16"/>
          <w:szCs w:val="16"/>
        </w:rPr>
      </w:pPr>
    </w:p>
    <w:sectPr w:rsidR="00742270" w:rsidRPr="00962514" w:rsidSect="00962514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71B37"/>
    <w:multiLevelType w:val="hybridMultilevel"/>
    <w:tmpl w:val="9C0C07A6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 w15:restartNumberingAfterBreak="0">
    <w:nsid w:val="48E95CEE"/>
    <w:multiLevelType w:val="hybridMultilevel"/>
    <w:tmpl w:val="CD387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70"/>
    <w:rsid w:val="000D476E"/>
    <w:rsid w:val="002C58AF"/>
    <w:rsid w:val="003111F3"/>
    <w:rsid w:val="00410204"/>
    <w:rsid w:val="004E7130"/>
    <w:rsid w:val="005D455B"/>
    <w:rsid w:val="005F02B4"/>
    <w:rsid w:val="00640053"/>
    <w:rsid w:val="006C6D7F"/>
    <w:rsid w:val="007108BE"/>
    <w:rsid w:val="00742270"/>
    <w:rsid w:val="0074716E"/>
    <w:rsid w:val="00807BA0"/>
    <w:rsid w:val="008A5DA8"/>
    <w:rsid w:val="008A67FE"/>
    <w:rsid w:val="008F6361"/>
    <w:rsid w:val="00941BBF"/>
    <w:rsid w:val="00962514"/>
    <w:rsid w:val="00A2593F"/>
    <w:rsid w:val="00A35887"/>
    <w:rsid w:val="00AE23C1"/>
    <w:rsid w:val="00B32FA0"/>
    <w:rsid w:val="00B62FFC"/>
    <w:rsid w:val="00CD1C42"/>
    <w:rsid w:val="00D22461"/>
    <w:rsid w:val="00D25363"/>
    <w:rsid w:val="00D402DD"/>
    <w:rsid w:val="00D42484"/>
    <w:rsid w:val="00DB3B2F"/>
    <w:rsid w:val="00EB2CBC"/>
    <w:rsid w:val="00EE3CB1"/>
    <w:rsid w:val="00F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05B8"/>
  <w15:chartTrackingRefBased/>
  <w15:docId w15:val="{5C7AC3A5-12E8-43FB-9764-E8E11BB1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70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70"/>
    <w:pPr>
      <w:ind w:left="720"/>
      <w:contextualSpacing/>
    </w:pPr>
  </w:style>
  <w:style w:type="table" w:styleId="TableGrid">
    <w:name w:val="Table Grid"/>
    <w:basedOn w:val="TableNormal"/>
    <w:uiPriority w:val="39"/>
    <w:rsid w:val="000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Keach, Lin</dc:creator>
  <cp:keywords/>
  <dc:description/>
  <cp:lastModifiedBy>Telles, Linda</cp:lastModifiedBy>
  <cp:revision>2</cp:revision>
  <cp:lastPrinted>2021-08-24T18:50:00Z</cp:lastPrinted>
  <dcterms:created xsi:type="dcterms:W3CDTF">2021-08-25T17:43:00Z</dcterms:created>
  <dcterms:modified xsi:type="dcterms:W3CDTF">2021-08-25T17:43:00Z</dcterms:modified>
</cp:coreProperties>
</file>